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12" w:rsidRPr="00B3228A" w:rsidRDefault="00162312">
      <w:pPr>
        <w:rPr>
          <w:sz w:val="36"/>
        </w:rPr>
      </w:pPr>
      <w:bookmarkStart w:id="0" w:name="_GoBack"/>
      <w:bookmarkEnd w:id="0"/>
      <w:r w:rsidRPr="00B3228A">
        <w:rPr>
          <w:sz w:val="36"/>
        </w:rPr>
        <w:t>Guide</w:t>
      </w:r>
      <w:r w:rsidR="000B0CC8" w:rsidRPr="00B3228A">
        <w:rPr>
          <w:sz w:val="36"/>
        </w:rPr>
        <w:t xml:space="preserve"> til </w:t>
      </w:r>
      <w:r w:rsidR="000B0CC8" w:rsidRPr="00B3228A">
        <w:rPr>
          <w:b/>
          <w:sz w:val="36"/>
        </w:rPr>
        <w:t>feedback</w:t>
      </w:r>
      <w:r w:rsidR="00B3228A">
        <w:rPr>
          <w:sz w:val="36"/>
        </w:rPr>
        <w:t xml:space="preserve"> og </w:t>
      </w:r>
      <w:r w:rsidR="00B3228A" w:rsidRPr="00B3228A">
        <w:rPr>
          <w:b/>
          <w:sz w:val="36"/>
        </w:rPr>
        <w:t>selv-feedback</w:t>
      </w:r>
      <w:r w:rsidR="000B0CC8" w:rsidRPr="00B3228A">
        <w:rPr>
          <w:sz w:val="36"/>
        </w:rPr>
        <w:t xml:space="preserve"> på Plan B-samtaler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5701"/>
      </w:tblGrid>
      <w:tr w:rsidR="000B0CC8" w:rsidTr="00B3228A">
        <w:tc>
          <w:tcPr>
            <w:tcW w:w="4077" w:type="dxa"/>
            <w:gridSpan w:val="2"/>
            <w:shd w:val="clear" w:color="auto" w:fill="B8CCE4" w:themeFill="accent1" w:themeFillTint="66"/>
          </w:tcPr>
          <w:p w:rsidR="000B0CC8" w:rsidRPr="000B0CC8" w:rsidRDefault="000B0CC8" w:rsidP="00162312">
            <w:pPr>
              <w:rPr>
                <w:sz w:val="28"/>
              </w:rPr>
            </w:pPr>
            <w:r w:rsidRPr="000B0CC8">
              <w:rPr>
                <w:sz w:val="28"/>
              </w:rPr>
              <w:t>Fokuspunkter</w:t>
            </w:r>
          </w:p>
        </w:tc>
        <w:tc>
          <w:tcPr>
            <w:tcW w:w="5701" w:type="dxa"/>
            <w:shd w:val="clear" w:color="auto" w:fill="B8CCE4" w:themeFill="accent1" w:themeFillTint="66"/>
          </w:tcPr>
          <w:p w:rsidR="000B0CC8" w:rsidRDefault="000B0CC8">
            <w:r w:rsidRPr="000B0CC8">
              <w:rPr>
                <w:sz w:val="28"/>
              </w:rPr>
              <w:t>Kommentarer</w:t>
            </w:r>
          </w:p>
        </w:tc>
      </w:tr>
      <w:tr w:rsidR="00162312" w:rsidTr="00B3228A">
        <w:tc>
          <w:tcPr>
            <w:tcW w:w="4077" w:type="dxa"/>
            <w:gridSpan w:val="2"/>
            <w:shd w:val="clear" w:color="auto" w:fill="E5B8B7" w:themeFill="accent2" w:themeFillTint="66"/>
          </w:tcPr>
          <w:p w:rsidR="00162312" w:rsidRDefault="00162312" w:rsidP="00162312">
            <w:r>
              <w:t>Kriterier for det uløste problem</w:t>
            </w:r>
          </w:p>
        </w:tc>
        <w:tc>
          <w:tcPr>
            <w:tcW w:w="5701" w:type="dxa"/>
            <w:shd w:val="clear" w:color="auto" w:fill="E5B8B7" w:themeFill="accent2" w:themeFillTint="66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</w:tcPr>
          <w:p w:rsidR="00B3228A" w:rsidRDefault="00B3228A" w:rsidP="00B3228A">
            <w:pPr>
              <w:pStyle w:val="Listeafsnit"/>
            </w:pPr>
          </w:p>
          <w:p w:rsidR="00162312" w:rsidRDefault="00B3228A" w:rsidP="00B3228A">
            <w:pPr>
              <w:pStyle w:val="Listeafsnit"/>
              <w:numPr>
                <w:ilvl w:val="0"/>
                <w:numId w:val="1"/>
              </w:numPr>
            </w:pPr>
            <w:r>
              <w:t>Starter med ’Har svært ved… ‘?</w:t>
            </w:r>
          </w:p>
          <w:p w:rsidR="00B3228A" w:rsidRDefault="00B3228A" w:rsidP="00B3228A">
            <w:pPr>
              <w:pStyle w:val="Listeafsnit"/>
              <w:numPr>
                <w:ilvl w:val="0"/>
                <w:numId w:val="1"/>
              </w:numPr>
            </w:pPr>
            <w:r>
              <w:t>Ingen forkert adfærd?</w:t>
            </w:r>
          </w:p>
          <w:p w:rsidR="00162312" w:rsidRDefault="00B3228A" w:rsidP="00B3228A">
            <w:pPr>
              <w:pStyle w:val="Listeafsnit"/>
              <w:numPr>
                <w:ilvl w:val="0"/>
                <w:numId w:val="1"/>
              </w:numPr>
            </w:pPr>
            <w:r>
              <w:t>Ingen voksenteorier?</w:t>
            </w:r>
          </w:p>
          <w:p w:rsidR="00B3228A" w:rsidRDefault="00B3228A" w:rsidP="00B3228A">
            <w:pPr>
              <w:pStyle w:val="Listeafsnit"/>
              <w:numPr>
                <w:ilvl w:val="0"/>
                <w:numId w:val="1"/>
              </w:numPr>
            </w:pPr>
            <w:r>
              <w:t>Split, not clumped?</w:t>
            </w:r>
          </w:p>
          <w:p w:rsidR="00162312" w:rsidRDefault="00B3228A" w:rsidP="00B3228A">
            <w:pPr>
              <w:pStyle w:val="Listeafsnit"/>
              <w:numPr>
                <w:ilvl w:val="0"/>
                <w:numId w:val="1"/>
              </w:numPr>
            </w:pPr>
            <w:r>
              <w:t>Specifikt?</w:t>
            </w:r>
          </w:p>
          <w:p w:rsidR="00B3228A" w:rsidRDefault="00B3228A" w:rsidP="00B3228A">
            <w:pPr>
              <w:pStyle w:val="Listeafsnit"/>
            </w:pPr>
          </w:p>
        </w:tc>
        <w:tc>
          <w:tcPr>
            <w:tcW w:w="5701" w:type="dxa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  <w:shd w:val="clear" w:color="auto" w:fill="E5B8B7" w:themeFill="accent2" w:themeFillTint="66"/>
          </w:tcPr>
          <w:p w:rsidR="00162312" w:rsidRDefault="000B0CC8" w:rsidP="00162312">
            <w:r w:rsidRPr="000B0CC8">
              <w:rPr>
                <w:b/>
              </w:rPr>
              <w:t xml:space="preserve">Empati-trin: </w:t>
            </w:r>
            <w:r w:rsidR="00162312">
              <w:t>Anvendte spørgeteknikker</w:t>
            </w:r>
          </w:p>
        </w:tc>
        <w:tc>
          <w:tcPr>
            <w:tcW w:w="5701" w:type="dxa"/>
            <w:shd w:val="clear" w:color="auto" w:fill="E5B8B7" w:themeFill="accent2" w:themeFillTint="66"/>
          </w:tcPr>
          <w:p w:rsidR="00162312" w:rsidRDefault="00162312"/>
        </w:tc>
      </w:tr>
      <w:tr w:rsidR="000B0CC8" w:rsidTr="00B3228A">
        <w:trPr>
          <w:trHeight w:val="298"/>
        </w:trPr>
        <w:tc>
          <w:tcPr>
            <w:tcW w:w="3652" w:type="dxa"/>
          </w:tcPr>
          <w:p w:rsidR="000B0CC8" w:rsidRDefault="000B0CC8" w:rsidP="00162312">
            <w:r>
              <w:t>Refleksiv lytning?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 w:val="restart"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0B0CC8">
            <w:r>
              <w:t>Hvem, hvad, hvor og hvornår?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>Hvorfor i nogle sammenhænge og ikke i andre?</w:t>
            </w:r>
          </w:p>
        </w:tc>
        <w:tc>
          <w:tcPr>
            <w:tcW w:w="425" w:type="dxa"/>
          </w:tcPr>
          <w:p w:rsidR="000B0CC8" w:rsidRDefault="000B0CC8" w:rsidP="00162312"/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>Hvad barnet tænker?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 xml:space="preserve">Bryde problemet ned i mindre dele? 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>Spørge efter flere bekymringer?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>Opsummere undervejs?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3652" w:type="dxa"/>
          </w:tcPr>
          <w:p w:rsidR="000B0CC8" w:rsidRDefault="000B0CC8" w:rsidP="00162312">
            <w:r>
              <w:t>Opsummering inden voksenbekymringstrin?</w:t>
            </w:r>
          </w:p>
        </w:tc>
        <w:tc>
          <w:tcPr>
            <w:tcW w:w="425" w:type="dxa"/>
          </w:tcPr>
          <w:p w:rsidR="000B0CC8" w:rsidRDefault="000B0CC8" w:rsidP="00162312"/>
        </w:tc>
        <w:tc>
          <w:tcPr>
            <w:tcW w:w="5701" w:type="dxa"/>
            <w:vMerge/>
          </w:tcPr>
          <w:p w:rsidR="000B0CC8" w:rsidRDefault="000B0CC8"/>
        </w:tc>
      </w:tr>
      <w:tr w:rsidR="000B0CC8" w:rsidTr="00B3228A">
        <w:trPr>
          <w:trHeight w:val="268"/>
        </w:trPr>
        <w:tc>
          <w:tcPr>
            <w:tcW w:w="4077" w:type="dxa"/>
            <w:gridSpan w:val="2"/>
          </w:tcPr>
          <w:p w:rsidR="000B0CC8" w:rsidRDefault="00B3228A" w:rsidP="00162312">
            <w:r>
              <w:t>I</w:t>
            </w:r>
            <w:r w:rsidR="000B0CC8">
              <w:t>ngen løsninger</w:t>
            </w:r>
            <w:r>
              <w:t xml:space="preserve"> på dette trin?</w:t>
            </w:r>
          </w:p>
          <w:p w:rsidR="000B0CC8" w:rsidRDefault="000B0CC8" w:rsidP="00162312"/>
        </w:tc>
        <w:tc>
          <w:tcPr>
            <w:tcW w:w="5701" w:type="dxa"/>
          </w:tcPr>
          <w:p w:rsidR="000B0CC8" w:rsidRDefault="000B0CC8"/>
        </w:tc>
      </w:tr>
      <w:tr w:rsidR="00162312" w:rsidTr="00B3228A">
        <w:tc>
          <w:tcPr>
            <w:tcW w:w="4077" w:type="dxa"/>
            <w:gridSpan w:val="2"/>
            <w:shd w:val="clear" w:color="auto" w:fill="E5B8B7" w:themeFill="accent2" w:themeFillTint="66"/>
          </w:tcPr>
          <w:p w:rsidR="00162312" w:rsidRPr="000B0CC8" w:rsidRDefault="00162312" w:rsidP="00162312">
            <w:pPr>
              <w:rPr>
                <w:b/>
              </w:rPr>
            </w:pPr>
            <w:r w:rsidRPr="000B0CC8">
              <w:rPr>
                <w:b/>
              </w:rPr>
              <w:t>Voksenbekymring</w:t>
            </w:r>
            <w:r w:rsidR="00B3228A">
              <w:rPr>
                <w:b/>
              </w:rPr>
              <w:t>strin</w:t>
            </w:r>
          </w:p>
        </w:tc>
        <w:tc>
          <w:tcPr>
            <w:tcW w:w="5701" w:type="dxa"/>
            <w:shd w:val="clear" w:color="auto" w:fill="E5B8B7" w:themeFill="accent2" w:themeFillTint="66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</w:tcPr>
          <w:p w:rsidR="00B3228A" w:rsidRDefault="00B3228A" w:rsidP="00162312"/>
          <w:p w:rsidR="00162312" w:rsidRDefault="00162312" w:rsidP="00162312">
            <w:r>
              <w:t>Hvordan det påvirker barnet selv?</w:t>
            </w:r>
          </w:p>
          <w:p w:rsidR="00162312" w:rsidRDefault="00162312">
            <w:r>
              <w:t>Hvordan det påvirker andre?</w:t>
            </w:r>
          </w:p>
          <w:p w:rsidR="00B3228A" w:rsidRDefault="00162312">
            <w:r>
              <w:t xml:space="preserve">Er du sikker på, at barnet </w:t>
            </w:r>
            <w:r w:rsidR="00FB5672">
              <w:t>faktisk ved hvad din bekymring er?</w:t>
            </w:r>
          </w:p>
        </w:tc>
        <w:tc>
          <w:tcPr>
            <w:tcW w:w="5701" w:type="dxa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  <w:shd w:val="clear" w:color="auto" w:fill="E5B8B7" w:themeFill="accent2" w:themeFillTint="66"/>
          </w:tcPr>
          <w:p w:rsidR="00162312" w:rsidRPr="000B0CC8" w:rsidRDefault="00B3228A" w:rsidP="00162312">
            <w:pPr>
              <w:rPr>
                <w:b/>
              </w:rPr>
            </w:pPr>
            <w:r>
              <w:rPr>
                <w:b/>
              </w:rPr>
              <w:t>Invitationstrin</w:t>
            </w:r>
          </w:p>
        </w:tc>
        <w:tc>
          <w:tcPr>
            <w:tcW w:w="5701" w:type="dxa"/>
            <w:shd w:val="clear" w:color="auto" w:fill="E5B8B7" w:themeFill="accent2" w:themeFillTint="66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</w:tcPr>
          <w:p w:rsidR="00B3228A" w:rsidRDefault="00B3228A" w:rsidP="00162312"/>
          <w:p w:rsidR="00162312" w:rsidRDefault="00162312" w:rsidP="00162312">
            <w:r>
              <w:t>Fik barnet mulighed for at komme på banen først?</w:t>
            </w:r>
          </w:p>
          <w:p w:rsidR="00162312" w:rsidRDefault="00162312" w:rsidP="00162312">
            <w:r>
              <w:t>Er løsningen gensidigt tilfredsstillende?</w:t>
            </w:r>
          </w:p>
          <w:p w:rsidR="00162312" w:rsidRDefault="00162312">
            <w:r>
              <w:t>Er løsningen realistisk?</w:t>
            </w:r>
          </w:p>
          <w:p w:rsidR="00B3228A" w:rsidRDefault="00B3228A"/>
        </w:tc>
        <w:tc>
          <w:tcPr>
            <w:tcW w:w="5701" w:type="dxa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  <w:shd w:val="clear" w:color="auto" w:fill="E5B8B7" w:themeFill="accent2" w:themeFillTint="66"/>
          </w:tcPr>
          <w:p w:rsidR="00162312" w:rsidRPr="000B0CC8" w:rsidRDefault="00162312" w:rsidP="00162312">
            <w:pPr>
              <w:rPr>
                <w:b/>
              </w:rPr>
            </w:pPr>
            <w:r w:rsidRPr="000B0CC8">
              <w:rPr>
                <w:b/>
              </w:rPr>
              <w:t>Praktisk</w:t>
            </w:r>
          </w:p>
        </w:tc>
        <w:tc>
          <w:tcPr>
            <w:tcW w:w="5701" w:type="dxa"/>
            <w:shd w:val="clear" w:color="auto" w:fill="E5B8B7" w:themeFill="accent2" w:themeFillTint="66"/>
          </w:tcPr>
          <w:p w:rsidR="00162312" w:rsidRDefault="00162312"/>
        </w:tc>
      </w:tr>
      <w:tr w:rsidR="00162312" w:rsidTr="00B3228A">
        <w:tc>
          <w:tcPr>
            <w:tcW w:w="4077" w:type="dxa"/>
            <w:gridSpan w:val="2"/>
          </w:tcPr>
          <w:p w:rsidR="00B3228A" w:rsidRDefault="00B3228A" w:rsidP="00162312"/>
          <w:p w:rsidR="00162312" w:rsidRDefault="00162312" w:rsidP="00162312">
            <w:r>
              <w:t>Klar aftale om, hvem der gør hvad?</w:t>
            </w:r>
          </w:p>
          <w:p w:rsidR="00162312" w:rsidRDefault="00162312" w:rsidP="00162312">
            <w:r>
              <w:t>Klar aftale om, hvornår der følges op på løsningen?</w:t>
            </w:r>
          </w:p>
          <w:p w:rsidR="00B3228A" w:rsidRDefault="00B3228A" w:rsidP="00162312"/>
        </w:tc>
        <w:tc>
          <w:tcPr>
            <w:tcW w:w="5701" w:type="dxa"/>
          </w:tcPr>
          <w:p w:rsidR="00162312" w:rsidRDefault="00162312"/>
        </w:tc>
      </w:tr>
      <w:tr w:rsidR="00B3228A" w:rsidTr="00B3228A">
        <w:tc>
          <w:tcPr>
            <w:tcW w:w="4077" w:type="dxa"/>
            <w:gridSpan w:val="2"/>
          </w:tcPr>
          <w:p w:rsidR="00B3228A" w:rsidRDefault="00B3228A" w:rsidP="00162312">
            <w:r>
              <w:t>Hvad skal jeg øve mig på til næste gang?</w:t>
            </w:r>
          </w:p>
          <w:p w:rsidR="00B3228A" w:rsidRDefault="00B3228A" w:rsidP="00162312"/>
          <w:p w:rsidR="00B3228A" w:rsidRDefault="00B3228A" w:rsidP="00162312"/>
        </w:tc>
        <w:tc>
          <w:tcPr>
            <w:tcW w:w="5701" w:type="dxa"/>
          </w:tcPr>
          <w:p w:rsidR="00B3228A" w:rsidRDefault="00B3228A"/>
        </w:tc>
      </w:tr>
    </w:tbl>
    <w:p w:rsidR="00162312" w:rsidRDefault="00162312"/>
    <w:sectPr w:rsidR="001623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9B2"/>
    <w:multiLevelType w:val="hybridMultilevel"/>
    <w:tmpl w:val="CB2E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12"/>
    <w:rsid w:val="00085932"/>
    <w:rsid w:val="000B0CC8"/>
    <w:rsid w:val="00162312"/>
    <w:rsid w:val="00204872"/>
    <w:rsid w:val="007A4778"/>
    <w:rsid w:val="008A769C"/>
    <w:rsid w:val="00B3228A"/>
    <w:rsid w:val="00C04D86"/>
    <w:rsid w:val="00EC1EB8"/>
    <w:rsid w:val="00F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2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322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5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D3345F7A</Template>
  <TotalTime>1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Christensen Jensen</dc:creator>
  <cp:lastModifiedBy>Maria Becher Trier</cp:lastModifiedBy>
  <cp:revision>2</cp:revision>
  <cp:lastPrinted>2016-12-07T12:06:00Z</cp:lastPrinted>
  <dcterms:created xsi:type="dcterms:W3CDTF">2018-05-25T10:03:00Z</dcterms:created>
  <dcterms:modified xsi:type="dcterms:W3CDTF">2018-05-25T10:03:00Z</dcterms:modified>
</cp:coreProperties>
</file>