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F5" w:rsidRDefault="0027456E">
      <w:hyperlink r:id="rId5" w:history="1">
        <w:r w:rsidRPr="00BA00D0">
          <w:rPr>
            <w:rStyle w:val="Hyperlink"/>
          </w:rPr>
          <w:t>http://www.tv2oj.dk/arkiv/2015/8/12?video_id=60037&amp;autoplay=1</w:t>
        </w:r>
      </w:hyperlink>
    </w:p>
    <w:p w:rsidR="0027456E" w:rsidRDefault="0027456E">
      <w:bookmarkStart w:id="0" w:name="_GoBack"/>
      <w:bookmarkEnd w:id="0"/>
    </w:p>
    <w:sectPr w:rsidR="002745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6E"/>
    <w:rsid w:val="0027456E"/>
    <w:rsid w:val="009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74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74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2oj.dk/arkiv/2015/8/12?video_id=60037&amp;autoplay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og Bent</dc:creator>
  <cp:lastModifiedBy>Marianne og Bent</cp:lastModifiedBy>
  <cp:revision>1</cp:revision>
  <dcterms:created xsi:type="dcterms:W3CDTF">2015-10-15T08:14:00Z</dcterms:created>
  <dcterms:modified xsi:type="dcterms:W3CDTF">2015-10-15T08:14:00Z</dcterms:modified>
</cp:coreProperties>
</file>